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E9F" w:rsidRDefault="00074E9F" w:rsidP="00074E9F">
      <w:pPr>
        <w:spacing w:after="0"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074E9F" w:rsidTr="00B14DAD">
        <w:tc>
          <w:tcPr>
            <w:tcW w:w="4820" w:type="dxa"/>
            <w:hideMark/>
          </w:tcPr>
          <w:p w:rsidR="00074E9F" w:rsidRPr="007716A8" w:rsidRDefault="00074E9F" w:rsidP="00074E9F">
            <w:pPr>
              <w:spacing w:after="0"/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074E9F" w:rsidRDefault="00074E9F" w:rsidP="00074E9F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</w:t>
            </w:r>
            <w:proofErr w:type="spellStart"/>
            <w:proofErr w:type="gramStart"/>
            <w:r>
              <w:rPr>
                <w:color w:val="0D0D0D"/>
                <w:sz w:val="24"/>
                <w:szCs w:val="24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</w:rPr>
              <w:t>»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074E9F" w:rsidRDefault="00074E9F" w:rsidP="00074E9F">
            <w:pPr>
              <w:spacing w:after="0"/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г.</w:t>
            </w:r>
          </w:p>
        </w:tc>
        <w:tc>
          <w:tcPr>
            <w:tcW w:w="3852" w:type="dxa"/>
            <w:hideMark/>
          </w:tcPr>
          <w:p w:rsidR="00074E9F" w:rsidRDefault="00074E9F" w:rsidP="00074E9F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074E9F" w:rsidRDefault="00074E9F" w:rsidP="00074E9F">
            <w:pPr>
              <w:spacing w:after="0"/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074E9F" w:rsidRDefault="00074E9F" w:rsidP="00074E9F">
            <w:pPr>
              <w:spacing w:after="0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074E9F" w:rsidRDefault="00074E9F" w:rsidP="00074E9F">
      <w:pPr>
        <w:spacing w:after="0" w:line="360" w:lineRule="auto"/>
        <w:rPr>
          <w:color w:val="0D0D0D"/>
          <w:sz w:val="36"/>
          <w:szCs w:val="36"/>
        </w:rPr>
      </w:pPr>
    </w:p>
    <w:p w:rsidR="00074E9F" w:rsidRDefault="00074E9F" w:rsidP="00074E9F">
      <w:pPr>
        <w:spacing w:after="0" w:line="360" w:lineRule="auto"/>
        <w:rPr>
          <w:color w:val="0D0D0D"/>
          <w:sz w:val="36"/>
          <w:szCs w:val="36"/>
        </w:rPr>
      </w:pPr>
    </w:p>
    <w:p w:rsidR="00074E9F" w:rsidRDefault="00074E9F" w:rsidP="00074E9F">
      <w:pPr>
        <w:spacing w:after="0"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074E9F" w:rsidRDefault="00074E9F" w:rsidP="00074E9F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по технологии</w:t>
      </w:r>
    </w:p>
    <w:p w:rsidR="00074E9F" w:rsidRDefault="00074E9F" w:rsidP="00074E9F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8</w:t>
      </w:r>
      <w:r>
        <w:rPr>
          <w:b/>
          <w:color w:val="0D0D0D"/>
          <w:sz w:val="28"/>
          <w:szCs w:val="28"/>
        </w:rPr>
        <w:t xml:space="preserve"> класса</w:t>
      </w:r>
    </w:p>
    <w:p w:rsidR="00074E9F" w:rsidRDefault="00074E9F" w:rsidP="00074E9F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  <w:bookmarkStart w:id="0" w:name="_GoBack"/>
      <w:bookmarkEnd w:id="0"/>
    </w:p>
    <w:p w:rsidR="00074E9F" w:rsidRDefault="00074E9F" w:rsidP="00074E9F">
      <w:pPr>
        <w:spacing w:after="0" w:line="360" w:lineRule="auto"/>
        <w:rPr>
          <w:color w:val="0D0D0D"/>
          <w:sz w:val="28"/>
          <w:szCs w:val="28"/>
        </w:rPr>
      </w:pPr>
    </w:p>
    <w:p w:rsidR="00074E9F" w:rsidRDefault="00074E9F" w:rsidP="00074E9F">
      <w:pPr>
        <w:spacing w:after="0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074E9F" w:rsidRDefault="00074E9F" w:rsidP="00074E9F">
      <w:pPr>
        <w:spacing w:after="0"/>
        <w:jc w:val="right"/>
        <w:rPr>
          <w:sz w:val="28"/>
          <w:szCs w:val="28"/>
          <w:lang w:val="tt-RU"/>
        </w:rPr>
      </w:pPr>
    </w:p>
    <w:p w:rsidR="00074E9F" w:rsidRDefault="00074E9F" w:rsidP="00074E9F">
      <w:pPr>
        <w:spacing w:after="0"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074E9F" w:rsidRDefault="00074E9F" w:rsidP="00074E9F">
      <w:pPr>
        <w:spacing w:after="0" w:line="360" w:lineRule="auto"/>
        <w:jc w:val="center"/>
        <w:rPr>
          <w:color w:val="0D0D0D"/>
          <w:sz w:val="36"/>
          <w:szCs w:val="36"/>
        </w:rPr>
      </w:pPr>
    </w:p>
    <w:p w:rsidR="00074E9F" w:rsidRDefault="00074E9F" w:rsidP="00074E9F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С. </w:t>
      </w:r>
      <w:proofErr w:type="spellStart"/>
      <w:r>
        <w:rPr>
          <w:color w:val="0D0D0D"/>
          <w:sz w:val="28"/>
          <w:szCs w:val="28"/>
        </w:rPr>
        <w:t>Тлякеево</w:t>
      </w:r>
      <w:proofErr w:type="spellEnd"/>
    </w:p>
    <w:p w:rsidR="00074E9F" w:rsidRDefault="00074E9F" w:rsidP="00074E9F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2021г.</w:t>
      </w:r>
    </w:p>
    <w:p w:rsidR="006C5042" w:rsidRPr="00A17D44" w:rsidRDefault="006C5042" w:rsidP="006C5042">
      <w:pPr>
        <w:shd w:val="clear" w:color="auto" w:fill="FFFFFF"/>
        <w:ind w:left="720"/>
        <w:jc w:val="center"/>
        <w:rPr>
          <w:rStyle w:val="c7"/>
          <w:b/>
          <w:bCs/>
          <w:color w:val="000000"/>
          <w:sz w:val="28"/>
          <w:szCs w:val="28"/>
        </w:rPr>
      </w:pPr>
      <w:r w:rsidRPr="00A17D44">
        <w:rPr>
          <w:b/>
          <w:sz w:val="28"/>
          <w:szCs w:val="28"/>
        </w:rPr>
        <w:lastRenderedPageBreak/>
        <w:t>Планируемые результаты учебного предмета</w:t>
      </w:r>
      <w:r>
        <w:rPr>
          <w:rStyle w:val="c7"/>
          <w:b/>
          <w:bCs/>
          <w:color w:val="000000"/>
          <w:sz w:val="28"/>
          <w:szCs w:val="28"/>
        </w:rPr>
        <w:t xml:space="preserve"> Технология 8 класс.</w:t>
      </w:r>
    </w:p>
    <w:p w:rsidR="006C5042" w:rsidRPr="00A17D44" w:rsidRDefault="006C5042" w:rsidP="006C5042">
      <w:pPr>
        <w:shd w:val="clear" w:color="auto" w:fill="FFFFFF"/>
        <w:ind w:left="720"/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3075"/>
        <w:gridCol w:w="2835"/>
        <w:gridCol w:w="4819"/>
        <w:gridCol w:w="2977"/>
      </w:tblGrid>
      <w:tr w:rsidR="006C5042" w:rsidRPr="002F33DA" w:rsidTr="006C5042">
        <w:trPr>
          <w:trHeight w:val="225"/>
        </w:trPr>
        <w:tc>
          <w:tcPr>
            <w:tcW w:w="1428" w:type="dxa"/>
            <w:vMerge w:val="restart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Название раздела</w:t>
            </w:r>
          </w:p>
        </w:tc>
        <w:tc>
          <w:tcPr>
            <w:tcW w:w="5910" w:type="dxa"/>
            <w:gridSpan w:val="2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Предметные результаты</w:t>
            </w:r>
          </w:p>
        </w:tc>
        <w:tc>
          <w:tcPr>
            <w:tcW w:w="4819" w:type="dxa"/>
            <w:vMerge w:val="restart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proofErr w:type="spellStart"/>
            <w:r w:rsidRPr="002F33DA">
              <w:rPr>
                <w:b/>
              </w:rPr>
              <w:t>Метапредметные</w:t>
            </w:r>
            <w:proofErr w:type="spellEnd"/>
            <w:r w:rsidRPr="002F33DA">
              <w:rPr>
                <w:b/>
              </w:rPr>
              <w:t xml:space="preserve"> 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результаты</w:t>
            </w:r>
          </w:p>
        </w:tc>
        <w:tc>
          <w:tcPr>
            <w:tcW w:w="2977" w:type="dxa"/>
            <w:vMerge w:val="restart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Личностные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firstLine="108"/>
              <w:jc w:val="both"/>
              <w:rPr>
                <w:b/>
              </w:rPr>
            </w:pPr>
            <w:r w:rsidRPr="002F33DA">
              <w:rPr>
                <w:b/>
              </w:rPr>
              <w:t>результаты</w:t>
            </w:r>
          </w:p>
        </w:tc>
      </w:tr>
      <w:tr w:rsidR="006C5042" w:rsidRPr="002F33DA" w:rsidTr="00431E25">
        <w:trPr>
          <w:trHeight w:val="712"/>
        </w:trPr>
        <w:tc>
          <w:tcPr>
            <w:tcW w:w="1428" w:type="dxa"/>
            <w:vMerge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075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  <w:bCs/>
              </w:rPr>
              <w:t>Ученик научится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  <w:bCs/>
                <w:w w:val="99"/>
              </w:rPr>
            </w:pPr>
            <w:r>
              <w:rPr>
                <w:b/>
                <w:bCs/>
                <w:w w:val="99"/>
              </w:rPr>
              <w:t>Ученик получит возможность</w:t>
            </w:r>
            <w:r w:rsidRPr="002F33DA">
              <w:rPr>
                <w:b/>
                <w:bCs/>
                <w:w w:val="99"/>
              </w:rPr>
              <w:t xml:space="preserve"> научиться</w:t>
            </w:r>
          </w:p>
        </w:tc>
        <w:tc>
          <w:tcPr>
            <w:tcW w:w="4819" w:type="dxa"/>
            <w:vMerge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977" w:type="dxa"/>
            <w:vMerge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6C5042" w:rsidRPr="002F33DA" w:rsidTr="006C5042">
        <w:trPr>
          <w:trHeight w:val="561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Творческая проектная деятельность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pStyle w:val="a3"/>
              <w:jc w:val="both"/>
              <w:rPr>
                <w:color w:val="6E6E6E"/>
                <w:sz w:val="22"/>
                <w:szCs w:val="22"/>
              </w:rPr>
            </w:pPr>
            <w:r w:rsidRPr="002F33DA">
              <w:rPr>
                <w:color w:val="191919"/>
                <w:spacing w:val="-10"/>
                <w:sz w:val="22"/>
                <w:szCs w:val="22"/>
              </w:rPr>
              <w:t>планировать и выполнять учебные технологические  проек</w:t>
            </w:r>
            <w:r w:rsidRPr="002F33DA">
              <w:rPr>
                <w:color w:val="191919"/>
                <w:sz w:val="22"/>
                <w:szCs w:val="22"/>
              </w:rPr>
              <w:t>ты: выявлять и формулировать проблему; обосновывать цель проекта, конструкцию изделия, сущность итогового продук</w:t>
            </w:r>
            <w:r w:rsidRPr="002F33DA">
              <w:rPr>
                <w:color w:val="191919"/>
                <w:sz w:val="22"/>
                <w:szCs w:val="22"/>
              </w:rPr>
              <w:softHyphen/>
              <w:t>та или желаемого результата; планировать этапы выполне</w:t>
            </w:r>
            <w:r w:rsidRPr="002F33DA">
              <w:rPr>
                <w:color w:val="191919"/>
                <w:sz w:val="22"/>
                <w:szCs w:val="22"/>
              </w:rPr>
              <w:softHyphen/>
              <w:t>ния работ; составлять технологическую карту изготовления изделия; выбирать средства реализации замысла; осуществ</w:t>
            </w:r>
            <w:r w:rsidRPr="002F33DA">
              <w:rPr>
                <w:color w:val="191919"/>
                <w:sz w:val="22"/>
                <w:szCs w:val="22"/>
              </w:rPr>
              <w:softHyphen/>
              <w:t>лять технологический процесс; контролировать ход и ре</w:t>
            </w:r>
            <w:r w:rsidRPr="002F33DA">
              <w:rPr>
                <w:color w:val="191919"/>
                <w:sz w:val="22"/>
                <w:szCs w:val="22"/>
              </w:rPr>
              <w:softHyphen/>
              <w:t>зультаты выполнения проекта;</w:t>
            </w:r>
          </w:p>
          <w:p w:rsidR="006C5042" w:rsidRPr="002F33DA" w:rsidRDefault="006C5042" w:rsidP="006C5042">
            <w:pPr>
              <w:pStyle w:val="a3"/>
              <w:jc w:val="both"/>
              <w:rPr>
                <w:color w:val="6E6E6E"/>
                <w:sz w:val="22"/>
                <w:szCs w:val="22"/>
              </w:rPr>
            </w:pPr>
            <w:r w:rsidRPr="002F33DA">
              <w:rPr>
                <w:color w:val="191919"/>
                <w:sz w:val="22"/>
                <w:szCs w:val="22"/>
              </w:rPr>
              <w:t>представлять результаты выполненного проекта: пользо</w:t>
            </w:r>
            <w:r w:rsidRPr="002F33DA">
              <w:rPr>
                <w:color w:val="191919"/>
                <w:sz w:val="22"/>
                <w:szCs w:val="22"/>
              </w:rPr>
              <w:softHyphen/>
              <w:t>ваться основными видами проектной документации; готовить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bCs/>
              </w:rPr>
            </w:pPr>
            <w:r w:rsidRPr="002F33DA">
              <w:rPr>
                <w:color w:val="191919"/>
              </w:rPr>
              <w:t xml:space="preserve">пояснительную записку к проекту; оформлять проектные материалы; представлять проект к 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w w:val="99"/>
              </w:rPr>
            </w:pPr>
            <w:r w:rsidRPr="002F33DA">
              <w:t>- 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</w:t>
            </w:r>
            <w:r w:rsidRPr="002F33DA">
              <w:rPr>
                <w:w w:val="99"/>
              </w:rPr>
              <w:t>.</w:t>
            </w: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Осуществление поиска необходимой информации.</w:t>
            </w:r>
          </w:p>
          <w:p w:rsidR="006C5042" w:rsidRDefault="006C5042" w:rsidP="006C5042">
            <w:pPr>
              <w:spacing w:after="0" w:line="240" w:lineRule="auto"/>
              <w:jc w:val="both"/>
            </w:pPr>
            <w:r w:rsidRPr="002F33DA">
              <w:t>Отражение в письменной форме своих решений</w:t>
            </w:r>
          </w:p>
          <w:p w:rsidR="00BD1679" w:rsidRPr="00100288" w:rsidRDefault="00BD1679" w:rsidP="00BD1679">
            <w:pPr>
              <w:shd w:val="clear" w:color="auto" w:fill="FFFFFF"/>
              <w:spacing w:after="0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формирование   универсальных   учебных   </w:t>
            </w:r>
            <w:proofErr w:type="gramStart"/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действий:   </w:t>
            </w:r>
            <w:proofErr w:type="gramEnd"/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освоение   проектной деятельности как способа преобразования реальности в соответствии с поставленной</w:t>
            </w:r>
          </w:p>
          <w:p w:rsidR="00BD1679" w:rsidRPr="00100288" w:rsidRDefault="00BD1679" w:rsidP="00BD1679">
            <w:pPr>
              <w:shd w:val="clear" w:color="auto" w:fill="FFFFFF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целью по схеме цикла дизайн</w:t>
            </w: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процесса и жизненного цикла продукта; изобретение,</w:t>
            </w:r>
          </w:p>
          <w:p w:rsidR="00BD1679" w:rsidRDefault="00BD1679" w:rsidP="00BD1679">
            <w:pPr>
              <w:shd w:val="clear" w:color="auto" w:fill="FFFFFF"/>
              <w:spacing w:after="0"/>
              <w:ind w:left="141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поиск принципиально новых для обучающегося решений;</w:t>
            </w:r>
          </w:p>
          <w:p w:rsidR="00BD1679" w:rsidRPr="00FC4BB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изготовление объектов, знакомящее с профессиональными компетенциями и</w:t>
            </w:r>
          </w:p>
          <w:p w:rsidR="00BD1679" w:rsidRPr="00FC4BB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практиками; ежегодное практическое знакомство </w:t>
            </w:r>
            <w:proofErr w:type="gramStart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с  3</w:t>
            </w:r>
            <w:proofErr w:type="gramEnd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-4 видами профессиональной</w:t>
            </w:r>
          </w:p>
          <w:p w:rsidR="00BD1679" w:rsidRPr="00FC4BB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деятельности из разных сфер (с использованием современных технологий) и более</w:t>
            </w:r>
          </w:p>
          <w:p w:rsidR="00BD1679" w:rsidRPr="00FC4BB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углубленно   –   с   одним   видом   деятельности  через   интеграцию   с   практиками,</w:t>
            </w:r>
          </w:p>
          <w:p w:rsidR="00BD1679" w:rsidRPr="00FC4BB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</w:pPr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реализованными в движении </w:t>
            </w:r>
            <w:proofErr w:type="spellStart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Ворлдскиллс</w:t>
            </w:r>
            <w:proofErr w:type="spellEnd"/>
            <w:r w:rsidRPr="00FC4BB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;</w:t>
            </w:r>
          </w:p>
          <w:p w:rsidR="00BD1679" w:rsidRPr="002F33DA" w:rsidRDefault="00BD1679" w:rsidP="00BD1679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2F33DA">
              <w:t>- формирование целостного мировоззрения, соответствую</w:t>
            </w:r>
            <w:r w:rsidRPr="002F33DA">
              <w:softHyphen/>
      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</w:t>
            </w:r>
            <w:r>
              <w:t>.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BD1679" w:rsidRPr="005C31D2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приобретение  практических  умений  и  опыта,  необходимых  для  разумной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организации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5C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собственной жизни;</w:t>
            </w:r>
          </w:p>
          <w:p w:rsidR="00BD1679" w:rsidRDefault="00BD1679" w:rsidP="00BD1679">
            <w:pPr>
              <w:shd w:val="clear" w:color="auto" w:fill="FFFFFF"/>
              <w:ind w:left="142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</w:p>
          <w:p w:rsidR="00BD1679" w:rsidRPr="00AA670F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формирование ключевых компетентностей: информационной, коммуникативной,</w:t>
            </w:r>
          </w:p>
          <w:p w:rsidR="00BD1679" w:rsidRPr="00AA670F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навыков командной работы и сотрудничества; инициативности, гибкости мышления,</w:t>
            </w:r>
          </w:p>
          <w:p w:rsidR="00BD1679" w:rsidRPr="00AA670F" w:rsidRDefault="00BD1679" w:rsidP="00BD1679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A6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предприимчивости, самоорганизации;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6C5042" w:rsidRPr="002F33DA" w:rsidTr="00431E25">
        <w:trPr>
          <w:trHeight w:val="472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lastRenderedPageBreak/>
              <w:t>Основы аграрной технологии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 w:rsidRPr="002F33DA">
              <w:t xml:space="preserve"> использовать распространенные ручные инструменты; культуре труда, уважительному отношения  к труду и результатам труда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  <w:bCs/>
                <w:w w:val="99"/>
              </w:rPr>
            </w:pPr>
            <w:r w:rsidRPr="002F33DA">
              <w:t>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 с профессиями и специальностями</w:t>
            </w: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</w:t>
            </w:r>
            <w:r w:rsidRPr="002F33DA">
              <w:rPr>
                <w:b/>
                <w:i/>
              </w:rPr>
              <w:t>познавательные:</w:t>
            </w:r>
            <w:r w:rsidRPr="002F33DA">
              <w:t xml:space="preserve"> осознавать важность освоения универсальных умений, связанных с выполнением </w:t>
            </w:r>
            <w:proofErr w:type="spellStart"/>
            <w:r w:rsidRPr="002F33DA">
              <w:t>пр</w:t>
            </w:r>
            <w:proofErr w:type="spellEnd"/>
            <w:r w:rsidRPr="002F33DA">
              <w:t>/р; соблюдение правил т/</w:t>
            </w:r>
            <w:proofErr w:type="gramStart"/>
            <w:r w:rsidRPr="002F33DA">
              <w:t>б(</w:t>
            </w:r>
            <w:proofErr w:type="gramEnd"/>
            <w:r w:rsidRPr="002F33DA">
              <w:t>что можно делать и что опасно делать).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rPr>
                <w:b/>
                <w:i/>
              </w:rPr>
              <w:t>-коммуникативные</w:t>
            </w:r>
            <w:r w:rsidRPr="002F33DA">
              <w:t xml:space="preserve">: овладеть способами позитивного взаимодействия со сверстниками в парах и группах; уметь объяснять ошибки при выполнении </w:t>
            </w:r>
            <w:proofErr w:type="spellStart"/>
            <w:r w:rsidRPr="002F33DA">
              <w:t>пр</w:t>
            </w:r>
            <w:proofErr w:type="spellEnd"/>
            <w:r w:rsidRPr="002F33DA">
              <w:t>/р.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  <w:i/>
              </w:rPr>
              <w:t>-регулятивные</w:t>
            </w:r>
            <w:r w:rsidRPr="002F33DA">
              <w:t xml:space="preserve">: уметь выполнять задание в соответствии с поставленной целью; понимать причины успеха/неуспеха учебной деятельности и конструктивно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</w:t>
            </w:r>
            <w:r>
              <w:t>определя</w:t>
            </w:r>
            <w:r w:rsidRPr="002F33DA">
              <w:t xml:space="preserve">ть наиболее эффективные способы достижения результата; овладеть логическими действиями сравнения, анализа, </w:t>
            </w:r>
            <w:r w:rsidRPr="002F33DA">
              <w:lastRenderedPageBreak/>
              <w:t>синтеза, обобщения, классификации по родовым признакам, установления аналогий и причинно-следственных связей, построения рассуждений отнесения к известным понятиям</w:t>
            </w:r>
          </w:p>
        </w:tc>
        <w:tc>
          <w:tcPr>
            <w:tcW w:w="2977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lastRenderedPageBreak/>
              <w:t>развивать трудолюбие и ответственность за качество своей деятельности, бережное отношение к природным и хозяйственным ресурсам; готовность к рациональному ведению домашнего хозяйства</w:t>
            </w:r>
          </w:p>
        </w:tc>
      </w:tr>
      <w:tr w:rsidR="006C5042" w:rsidRPr="002F33DA" w:rsidTr="006C5042">
        <w:trPr>
          <w:trHeight w:val="3397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lastRenderedPageBreak/>
              <w:t>Бюджет семьи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 w:rsidRPr="002F33DA">
              <w:rPr>
                <w:bCs/>
              </w:rPr>
              <w:t xml:space="preserve">Анализировать бюджет семьи.  Рационально планировать расходов на основе актуальных потребностей семьи. 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 w:rsidRPr="002F33DA">
              <w:rPr>
                <w:bCs/>
              </w:rPr>
              <w:t xml:space="preserve">Ориентация на рынке 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w w:val="99"/>
              </w:rPr>
            </w:pPr>
            <w:r w:rsidRPr="002F33DA">
              <w:rPr>
                <w:bCs/>
              </w:rPr>
              <w:t>товаров и услуг: анализ потребительских качеств товара, выбор способа совершения покупки.</w:t>
            </w: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</w:t>
            </w:r>
            <w:r w:rsidRPr="002F33DA">
              <w:rPr>
                <w:b/>
                <w:i/>
              </w:rPr>
              <w:t>познавательные:</w:t>
            </w:r>
            <w:r w:rsidRPr="002F33DA">
              <w:t xml:space="preserve"> осознавать важность освоения универсальных умений, связанных с выполнением </w:t>
            </w:r>
            <w:proofErr w:type="spellStart"/>
            <w:r w:rsidRPr="002F33DA">
              <w:t>пр</w:t>
            </w:r>
            <w:proofErr w:type="spellEnd"/>
            <w:r w:rsidRPr="002F33DA">
              <w:t>/р; осмысливать технологию выполнения изделия; соблюдение правил т/</w:t>
            </w:r>
            <w:proofErr w:type="gramStart"/>
            <w:r w:rsidRPr="002F33DA">
              <w:t>б(</w:t>
            </w:r>
            <w:proofErr w:type="gramEnd"/>
            <w:r w:rsidRPr="002F33DA">
              <w:t>что можно делать и что опасно делать).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rPr>
                <w:b/>
                <w:i/>
              </w:rPr>
              <w:t>-коммуникативные</w:t>
            </w:r>
            <w:r w:rsidRPr="002F33DA">
              <w:t xml:space="preserve">: овладеть способами позитивного взаимодействия со сверстниками в парах и группах; уметь объяснять ошибки при выполнении </w:t>
            </w:r>
            <w:proofErr w:type="spellStart"/>
            <w:r w:rsidRPr="002F33DA">
              <w:t>пр</w:t>
            </w:r>
            <w:proofErr w:type="spellEnd"/>
            <w:r w:rsidRPr="002F33DA">
              <w:t>/р.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  <w:i/>
              </w:rPr>
              <w:t>-регулятивные</w:t>
            </w:r>
            <w:r w:rsidRPr="002F33DA">
              <w:t>: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действовать даже в ситуациях неуспеха; уметь планировать, контролировать и оценивать учебные действия в соответствии с поставленной задачей и</w:t>
            </w:r>
            <w:r>
              <w:t xml:space="preserve"> условиями ее реализации; определя</w:t>
            </w:r>
            <w:r w:rsidRPr="002F33DA">
              <w:t>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 отнесения к известным понятиям.</w:t>
            </w:r>
          </w:p>
        </w:tc>
        <w:tc>
          <w:tcPr>
            <w:tcW w:w="2977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Проявлять самостоятельность и личную ответственность за свои поступки на основе представлений о нравственных нормах,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6C5042" w:rsidRPr="002F33DA" w:rsidTr="00431E25">
        <w:trPr>
          <w:trHeight w:val="2266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t>Технология домашнего хозяйства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</w:t>
            </w:r>
            <w:r w:rsidRPr="002F33DA">
              <w:lastRenderedPageBreak/>
              <w:t>назначением помещений; заменять уплотнительные прокладки в кране или вентиле; соблюдать правила пользования современной бытовой техникой;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pStyle w:val="a3"/>
              <w:rPr>
                <w:w w:val="99"/>
              </w:rPr>
            </w:pPr>
            <w:r w:rsidRPr="002F33DA">
              <w:rPr>
                <w:w w:val="99"/>
              </w:rPr>
              <w:lastRenderedPageBreak/>
              <w:t xml:space="preserve">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</w:t>
            </w:r>
            <w:r w:rsidRPr="002F33DA">
              <w:rPr>
                <w:w w:val="99"/>
              </w:rPr>
              <w:lastRenderedPageBreak/>
              <w:t xml:space="preserve">современных материалов для ремонта и отделки помещений; применения средств индивидуальной защиты и гигиены. </w:t>
            </w: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  <w:i/>
              </w:rPr>
            </w:pPr>
            <w:r w:rsidRPr="002F33DA">
              <w:rPr>
                <w:b/>
                <w:i/>
              </w:rPr>
              <w:lastRenderedPageBreak/>
              <w:t>познавательные: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умение вести исследовательскую и проектную деятельность, построение цепи рассуждений, определение понятий,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сопоставление, рассуждение, анализ, классификация, смысловое чтение.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  <w:i/>
              </w:rPr>
            </w:pPr>
            <w:r w:rsidRPr="002F33DA">
              <w:rPr>
                <w:b/>
                <w:i/>
              </w:rPr>
              <w:t>Регулятивные: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lastRenderedPageBreak/>
              <w:t>целеполагание, анализ ситуации и моделирование, планирование, рефлексия, волевая регуляция, оценка и самооценка.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  <w:rPr>
                <w:b/>
                <w:i/>
              </w:rPr>
            </w:pPr>
            <w:r w:rsidRPr="002F33DA">
              <w:rPr>
                <w:b/>
                <w:i/>
              </w:rPr>
              <w:t>Коммуникативные: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Диалог, умения слушать и выступать, организация учебного сотрудничества.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"/>
              <w:jc w:val="both"/>
            </w:pPr>
          </w:p>
        </w:tc>
        <w:tc>
          <w:tcPr>
            <w:tcW w:w="2977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lastRenderedPageBreak/>
              <w:t xml:space="preserve">Формирование мотивации и </w:t>
            </w:r>
            <w:proofErr w:type="spellStart"/>
            <w:r w:rsidRPr="002F33DA">
              <w:t>самомотивации</w:t>
            </w:r>
            <w:proofErr w:type="spellEnd"/>
            <w:r w:rsidRPr="002F33DA">
              <w:t xml:space="preserve"> изучения темы, экологического сознания, </w:t>
            </w:r>
            <w:proofErr w:type="spellStart"/>
            <w:r w:rsidRPr="002F33DA">
              <w:t>смыслообразование</w:t>
            </w:r>
            <w:proofErr w:type="spellEnd"/>
            <w:r w:rsidRPr="002F33DA">
              <w:t xml:space="preserve">, развитие трудолюбия и ответственности за качество своей деятельности, </w:t>
            </w:r>
            <w:r w:rsidRPr="002F33DA">
              <w:lastRenderedPageBreak/>
              <w:t>реализация творческого потенциала.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</w:tr>
      <w:tr w:rsidR="006C5042" w:rsidRPr="002F33DA" w:rsidTr="00431E25">
        <w:trPr>
          <w:trHeight w:val="2266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lastRenderedPageBreak/>
              <w:t>Электротехника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 xml:space="preserve"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</w:t>
            </w:r>
            <w:proofErr w:type="gramStart"/>
            <w:r w:rsidRPr="002F33DA">
              <w:t>В</w:t>
            </w:r>
            <w:proofErr w:type="gramEnd"/>
            <w:r w:rsidRPr="002F33DA">
              <w:t>;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-назначению и видам устройств защиты бытовых электроустановок от перегрузки; правила безопасной эксплуатации бытовой техники; пути экономии электрической энергии в быту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 и определения нагрузки сети при их одновременном использовании; осуществления сборки электрических цепей простых электротехнических устройств по схемам.</w:t>
            </w: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</w:t>
            </w:r>
            <w:r w:rsidRPr="002F33DA">
              <w:rPr>
                <w:b/>
                <w:i/>
              </w:rPr>
              <w:t>познавательные:</w:t>
            </w:r>
            <w:r w:rsidRPr="002F33DA">
              <w:t xml:space="preserve"> осознавать важность освоения универсальных умений, связанных с выполнением </w:t>
            </w:r>
            <w:proofErr w:type="spellStart"/>
            <w:r w:rsidRPr="002F33DA">
              <w:t>пр</w:t>
            </w:r>
            <w:proofErr w:type="spellEnd"/>
            <w:r w:rsidRPr="002F33DA">
              <w:t>/р; осмысливать технологию выполнения изделия; соблюдение правил т/</w:t>
            </w:r>
            <w:proofErr w:type="gramStart"/>
            <w:r w:rsidRPr="002F33DA">
              <w:t>б(</w:t>
            </w:r>
            <w:proofErr w:type="gramEnd"/>
            <w:r w:rsidRPr="002F33DA">
              <w:t>что можно делать и что опасно делать).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rPr>
                <w:b/>
                <w:i/>
              </w:rPr>
              <w:t>-коммуникативные</w:t>
            </w:r>
            <w:r w:rsidRPr="002F33DA">
              <w:t xml:space="preserve">: овладеть способами позитивного взаимодействия со сверстниками в парах и группах; уметь объяснять ошибки при выполнении </w:t>
            </w:r>
            <w:proofErr w:type="spellStart"/>
            <w:r w:rsidRPr="002F33DA">
              <w:t>пр</w:t>
            </w:r>
            <w:proofErr w:type="spellEnd"/>
            <w:r w:rsidRPr="002F33DA">
              <w:t>/р.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rPr>
                <w:b/>
                <w:i/>
              </w:rPr>
              <w:t>-регулятивные</w:t>
            </w:r>
            <w:r w:rsidRPr="002F33DA">
              <w:t>: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действовать даже в ситуациях неуспеха; уметь планировать, контролировать и оценивать учебные действия в соответствии с поставленной задачей и</w:t>
            </w:r>
            <w:r>
              <w:t xml:space="preserve"> условиями ее реализации; определя</w:t>
            </w:r>
            <w:r w:rsidRPr="002F33DA">
              <w:t>ть наиболее эффективные способы достижения результата; овладеть логическимидействиямисравнения,анализа,синтеза,обобщения,классификации по родовым признакам, установления аналогий и причинно-следственных связей, построения рассуждений отнесения к известным понятиям.</w:t>
            </w:r>
          </w:p>
        </w:tc>
        <w:tc>
          <w:tcPr>
            <w:tcW w:w="2977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Проявлять самостоятельность и личную ответственность за свои поступки на основе представлений о нравственных нормах,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</w:tr>
      <w:tr w:rsidR="006C5042" w:rsidRPr="002F33DA" w:rsidTr="00431E25">
        <w:trPr>
          <w:trHeight w:val="1408"/>
        </w:trPr>
        <w:tc>
          <w:tcPr>
            <w:tcW w:w="1428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 w:rsidRPr="002F33DA">
              <w:rPr>
                <w:b/>
              </w:rPr>
              <w:lastRenderedPageBreak/>
              <w:t>Современное производство и профессиональное самоопределение</w:t>
            </w:r>
          </w:p>
        </w:tc>
        <w:tc>
          <w:tcPr>
            <w:tcW w:w="3075" w:type="dxa"/>
          </w:tcPr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 w:rsidRPr="002F33DA">
              <w:rPr>
                <w:bCs/>
              </w:rPr>
              <w:t>находить информацию о региональных учреждениях профессионального образования, путях получения профессионального образования и трудоустройства; сопоставлять свои способности и возможности с требованиями профессии;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 w:rsidRPr="002F33DA">
              <w:rPr>
                <w:bCs/>
              </w:rPr>
      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профессии;</w:t>
            </w:r>
          </w:p>
        </w:tc>
        <w:tc>
          <w:tcPr>
            <w:tcW w:w="2835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 xml:space="preserve">построения планов профессиональной карьеры, выбора пути продолжения образования или трудоустройства. 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</w:p>
        </w:tc>
        <w:tc>
          <w:tcPr>
            <w:tcW w:w="4819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-</w:t>
            </w:r>
            <w:r w:rsidRPr="002F33DA">
              <w:rPr>
                <w:b/>
                <w:i/>
              </w:rPr>
              <w:t>познавательные:</w:t>
            </w:r>
            <w:r w:rsidRPr="002F33DA">
              <w:t xml:space="preserve"> осознавать важность освоения универсальных умений, связанных с выполнением </w:t>
            </w:r>
            <w:proofErr w:type="spellStart"/>
            <w:r w:rsidRPr="002F33DA">
              <w:t>пр</w:t>
            </w:r>
            <w:proofErr w:type="spellEnd"/>
            <w:r w:rsidRPr="002F33DA">
              <w:t>/р; осмысливать технологию выполнения изделия; выявление потребностей, проектирование и создание объектов, имеющих потребительскую стоимость; соблюдение правил т/</w:t>
            </w:r>
            <w:proofErr w:type="gramStart"/>
            <w:r w:rsidRPr="002F33DA">
              <w:t>б(</w:t>
            </w:r>
            <w:proofErr w:type="gramEnd"/>
            <w:r w:rsidRPr="002F33DA">
              <w:t>что можно делать и что опасно делать).</w:t>
            </w:r>
          </w:p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rPr>
                <w:b/>
                <w:i/>
              </w:rPr>
              <w:t>-коммуникативные</w:t>
            </w:r>
            <w:r w:rsidRPr="002F33DA">
              <w:t>: овладеть способами позитивного взаимодействия со сверстниками в парах и группах; учитывать позицию других людей;</w:t>
            </w:r>
            <w:r>
              <w:t xml:space="preserve"> </w:t>
            </w:r>
            <w:r w:rsidRPr="002F33DA">
              <w:t xml:space="preserve">уметь объяснять ошибки при выполнении </w:t>
            </w:r>
            <w:proofErr w:type="spellStart"/>
            <w:r w:rsidRPr="002F33DA">
              <w:t>пр</w:t>
            </w:r>
            <w:proofErr w:type="spellEnd"/>
            <w:r w:rsidRPr="002F33DA">
              <w:t>/р.; слушать и выступать.</w:t>
            </w:r>
          </w:p>
          <w:p w:rsidR="006C5042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"/>
              <w:jc w:val="both"/>
            </w:pPr>
            <w:r w:rsidRPr="002F33DA">
              <w:rPr>
                <w:b/>
                <w:i/>
              </w:rPr>
              <w:t>-регулятивные</w:t>
            </w:r>
            <w:r w:rsidRPr="002F33DA">
              <w:t>: уметь выполнять задание в соответствии с поставленной целью; организовывать рабочее место; понимать причины успеха/неуспеха учебной деятельности и конструктивно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</w:t>
            </w:r>
            <w:r>
              <w:t>еализации; определя</w:t>
            </w:r>
            <w:r w:rsidRPr="002F33DA">
              <w:t>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 отнесения к известным понятиям.</w:t>
            </w:r>
          </w:p>
          <w:p w:rsidR="00BD1679" w:rsidRPr="00100288" w:rsidRDefault="00BD1679" w:rsidP="00BD1679">
            <w:pPr>
              <w:shd w:val="clear" w:color="auto" w:fill="FFFFFF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знакомство   с   гуманитарными   и   материальными   технологиями  </w:t>
            </w:r>
          </w:p>
          <w:p w:rsidR="00BD1679" w:rsidRPr="00100288" w:rsidRDefault="00BD1679" w:rsidP="00BD1679">
            <w:pPr>
              <w:shd w:val="clear" w:color="auto" w:fill="FFFFFF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 реальной экономике территории проживания обучающихся, с миром профессий  </w:t>
            </w:r>
          </w:p>
          <w:p w:rsidR="00BD1679" w:rsidRDefault="00BD1679" w:rsidP="00BD1679">
            <w:pPr>
              <w:ind w:left="141" w:right="141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10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 организацией рынков труда</w:t>
            </w:r>
          </w:p>
          <w:p w:rsidR="00BD1679" w:rsidRPr="002F33DA" w:rsidRDefault="00BD1679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"/>
              <w:jc w:val="both"/>
            </w:pPr>
          </w:p>
        </w:tc>
        <w:tc>
          <w:tcPr>
            <w:tcW w:w="2977" w:type="dxa"/>
          </w:tcPr>
          <w:p w:rsidR="006C5042" w:rsidRPr="002F33DA" w:rsidRDefault="006C5042" w:rsidP="006C5042">
            <w:pPr>
              <w:spacing w:after="0" w:line="240" w:lineRule="auto"/>
              <w:jc w:val="both"/>
            </w:pPr>
            <w:r w:rsidRPr="002F33DA">
              <w:t>Проявлять самостоятельность и личную ответственность за свои поступки на основе представлений о нравственных нормах,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 и упорство в достижении поставленной цели.</w:t>
            </w:r>
          </w:p>
          <w:p w:rsidR="006C5042" w:rsidRPr="002F33DA" w:rsidRDefault="006C5042" w:rsidP="006C5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</w:tr>
    </w:tbl>
    <w:p w:rsidR="004B4FF9" w:rsidRDefault="004B4FF9" w:rsidP="004B4FF9"/>
    <w:p w:rsidR="004B4FF9" w:rsidRDefault="004B4FF9" w:rsidP="004B4FF9">
      <w:pPr>
        <w:rPr>
          <w:b/>
          <w:sz w:val="28"/>
          <w:szCs w:val="28"/>
        </w:rPr>
      </w:pPr>
    </w:p>
    <w:p w:rsidR="006C5042" w:rsidRDefault="006C5042" w:rsidP="004B4F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учебного материала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12225"/>
      </w:tblGrid>
      <w:tr w:rsidR="006C5042" w:rsidRPr="00C32770" w:rsidTr="00431E25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rPr>
                <w:b/>
              </w:rPr>
            </w:pPr>
            <w:r w:rsidRPr="00C32770">
              <w:rPr>
                <w:b/>
              </w:rPr>
              <w:t>Название раздела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42" w:rsidRPr="00C32770" w:rsidRDefault="006C5042" w:rsidP="00431E25">
            <w:pPr>
              <w:jc w:val="center"/>
              <w:rPr>
                <w:b/>
              </w:rPr>
            </w:pPr>
            <w:r w:rsidRPr="00C32770">
              <w:rPr>
                <w:b/>
              </w:rPr>
              <w:t>Содержание раздела</w:t>
            </w:r>
          </w:p>
          <w:p w:rsidR="006C5042" w:rsidRPr="00C32770" w:rsidRDefault="006C5042" w:rsidP="00431E25">
            <w:pPr>
              <w:jc w:val="center"/>
              <w:rPr>
                <w:b/>
              </w:rPr>
            </w:pPr>
          </w:p>
        </w:tc>
      </w:tr>
      <w:tr w:rsidR="006C5042" w:rsidRPr="00C32770" w:rsidTr="00431E25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rPr>
                <w:b/>
              </w:rPr>
            </w:pPr>
            <w:r w:rsidRPr="00C32770">
              <w:rPr>
                <w:b/>
              </w:rPr>
              <w:t>Основы аграрной технологии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r w:rsidRPr="00C32770">
              <w:t>Осенние работы.</w:t>
            </w:r>
          </w:p>
          <w:p w:rsidR="006C5042" w:rsidRPr="00C32770" w:rsidRDefault="006C5042" w:rsidP="00431E25">
            <w:r w:rsidRPr="00C32770">
              <w:t>Понятие о севообороте. Сорные растения и методы борьбы с ними.</w:t>
            </w:r>
          </w:p>
          <w:p w:rsidR="006C5042" w:rsidRPr="00C32770" w:rsidRDefault="006C5042" w:rsidP="00431E25">
            <w:r w:rsidRPr="00C32770">
              <w:t>Весенние работы.</w:t>
            </w:r>
            <w:r w:rsidRPr="00C32770">
              <w:rPr>
                <w:rStyle w:val="c3"/>
                <w:color w:val="000000"/>
              </w:rPr>
              <w:t xml:space="preserve"> Декоративное  оформление  участка. Стили садово-паркового искусства. Особенности  ландшафтного стиля.</w:t>
            </w:r>
            <w:r w:rsidRPr="00C32770">
              <w:rPr>
                <w:b/>
              </w:rPr>
              <w:t xml:space="preserve"> </w:t>
            </w:r>
          </w:p>
        </w:tc>
      </w:tr>
      <w:tr w:rsidR="006C5042" w:rsidRPr="00C32770" w:rsidTr="00431E25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2770">
              <w:rPr>
                <w:b/>
              </w:rPr>
              <w:t>Бюджет семьи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jc w:val="both"/>
            </w:pPr>
            <w:r w:rsidRPr="00C32770">
      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      </w:r>
          </w:p>
        </w:tc>
      </w:tr>
      <w:tr w:rsidR="006C5042" w:rsidRPr="00C32770" w:rsidTr="00431E25">
        <w:trPr>
          <w:trHeight w:val="2724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2770">
              <w:rPr>
                <w:b/>
              </w:rPr>
              <w:t>Технология домашнего хозяйства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pStyle w:val="Style13"/>
              <w:widowControl/>
              <w:spacing w:line="240" w:lineRule="auto"/>
              <w:jc w:val="left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Характеристика основных эле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тема безопасности жилища. Озна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комление с приточно-вытяжной естественной вентиляцией в по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мещении. Ознакомление с системой фильтрации воды. Изучение конструкции водопроводных смесителей.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Схемы горячего и холодного водо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снабжения в многоэтажном доме. Система канализации в доме. Мусоропроводы и мусоросборники. Работа счётчика расхода воды. Способы определения расхо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да и стоимости расхода воды. Утилизация сточных вод системы водоснабжения и канали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 xml:space="preserve">зации. Экологические проблемы, связанные с их утилизацией 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</w:pPr>
            <w:r w:rsidRPr="00C32770">
              <w:rPr>
                <w:rStyle w:val="FontStyle23"/>
                <w:rFonts w:ascii="Times New Roman" w:hAnsi="Times New Roman" w:cs="Times New Roman"/>
              </w:rPr>
              <w:t>Ознакомление со схемой системы водоснабжения и канализа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ции в школе и дома. Определение расхода и стоимости горячей и холодной воды за месяц</w:t>
            </w:r>
          </w:p>
        </w:tc>
      </w:tr>
      <w:tr w:rsidR="006C5042" w:rsidRPr="00C32770" w:rsidTr="00431E25">
        <w:trPr>
          <w:trHeight w:val="424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2770">
              <w:rPr>
                <w:b/>
              </w:rPr>
              <w:t>Электротехника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042" w:rsidRPr="00C32770" w:rsidRDefault="006C5042" w:rsidP="00431E25">
            <w:pPr>
              <w:pStyle w:val="Style3"/>
              <w:widowControl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5"/>
                <w:rFonts w:ascii="Times New Roman" w:hAnsi="Times New Roman" w:cs="Times New Roman"/>
              </w:rPr>
              <w:t xml:space="preserve">Бытовые электроприборы </w:t>
            </w:r>
            <w:r w:rsidRPr="00C32770">
              <w:rPr>
                <w:rStyle w:val="FontStyle23"/>
                <w:rFonts w:ascii="Times New Roman" w:hAnsi="Times New Roman" w:cs="Times New Roman"/>
              </w:rPr>
              <w:t>Применение электрической энер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гии в промышленности, на транспорте и в быту.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Электронагревательные приборы, их характеристики по мощности и рабочему напряжению. Виды электронагреватель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ных приборов. Электрическая и индукционная плиты на кухне: принцип действия, правила эксплуатации. Преимущества и не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достатки. Пути экономии электрической энергии в быту. Прави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ла безопасного пользования бытовыми электроприборами.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lastRenderedPageBreak/>
              <w:t>Отопительные электроприборы. Назначение, устройство, правила эксплуатации рефлектора, воздухонагревателя, масля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eastAsia="Calibri" w:hAnsi="Times New Roman" w:cs="Times New Roman"/>
                <w:lang w:eastAsia="en-US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Общие сведения о принципе работы, видах и правилах экс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плуатации стиральных машин-автоматов, электрических вытяж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 xml:space="preserve">ных устройств. Электронные приборы: телевизоры, </w:t>
            </w:r>
            <w:r w:rsidRPr="00C32770">
              <w:rPr>
                <w:rStyle w:val="FontStyle23"/>
                <w:rFonts w:ascii="Times New Roman" w:hAnsi="Times New Roman" w:cs="Times New Roman"/>
                <w:lang w:val="en-US"/>
              </w:rPr>
              <w:t>DVD</w:t>
            </w:r>
            <w:r w:rsidRPr="00C32770">
              <w:rPr>
                <w:rStyle w:val="FontStyle23"/>
                <w:rFonts w:ascii="Times New Roman" w:hAnsi="Times New Roman" w:cs="Times New Roman"/>
              </w:rPr>
              <w:t>-плееры, музыкаль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ные центры, компьютеры, часы и др. Сокращение их срока служ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бы и поломка при скачках напряжения. Способы защиты прибо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ров от скачков напряжения.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Оценка допустимой суммарной мощности электроприборов, подключаемых к одной розетке и в квартирной (домовой) сети. Изучение устройства и принципа действия стиральной маши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ны-автомата, электрического фена для сушки волос. Изучение спо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собов защиты электронных приборов от скачков напряжения.</w:t>
            </w:r>
          </w:p>
          <w:p w:rsidR="006C5042" w:rsidRPr="00C32770" w:rsidRDefault="006C5042" w:rsidP="00431E25">
            <w:pPr>
              <w:pStyle w:val="Style7"/>
              <w:widowControl/>
              <w:spacing w:line="240" w:lineRule="auto"/>
              <w:rPr>
                <w:rStyle w:val="FontStyle25"/>
                <w:rFonts w:ascii="Times New Roman" w:hAnsi="Times New Roman" w:cs="Times New Roman"/>
                <w:b w:val="0"/>
              </w:rPr>
            </w:pPr>
            <w:r w:rsidRPr="00C32770">
              <w:rPr>
                <w:rStyle w:val="FontStyle25"/>
                <w:rFonts w:ascii="Times New Roman" w:hAnsi="Times New Roman" w:cs="Times New Roman"/>
              </w:rPr>
              <w:t>Электромонтажные и сборочные технологии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Общее понятие об электрическом токе, о силе тока, напряжении и сопротивлении. Виды источни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ков тока и приёмников электрической энергии. Условные графи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ческие изображения на электрических схемах. Понятие об электрической цепи и о её принципиальной схе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ме. Виды проводов. Инструменты для электромонтажных работ. Приёмы монтажа и соединений установочных проводов и уста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новочных изделий. Правила безопасной работы с электроустановками и при вы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полнении электромонтажных работ. Профессии, связанные с выполнением электромонтажных и наладочных работ.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3"/>
                <w:rFonts w:ascii="Times New Roman" w:hAnsi="Times New Roman" w:cs="Times New Roman"/>
              </w:rPr>
              <w:t>Чте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 Электромонтажные работы: ознакомление с видами элек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тромонтажных инструментов и приёмами их использования; вы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 xml:space="preserve">полнение упражнений по механическому </w:t>
            </w:r>
            <w:proofErr w:type="spellStart"/>
            <w:r w:rsidRPr="00C32770">
              <w:rPr>
                <w:rStyle w:val="FontStyle23"/>
                <w:rFonts w:ascii="Times New Roman" w:hAnsi="Times New Roman" w:cs="Times New Roman"/>
              </w:rPr>
              <w:t>оконцеванию</w:t>
            </w:r>
            <w:proofErr w:type="spellEnd"/>
            <w:r w:rsidRPr="00C32770">
              <w:rPr>
                <w:rStyle w:val="FontStyle23"/>
                <w:rFonts w:ascii="Times New Roman" w:hAnsi="Times New Roman" w:cs="Times New Roman"/>
              </w:rPr>
              <w:t>, соеди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нению и ответвлению проводов. Изготовление удлинителя. Использование пробника для по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иска обрыва в простых электрических цепях.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5"/>
                <w:rFonts w:ascii="Times New Roman" w:hAnsi="Times New Roman" w:cs="Times New Roman"/>
                <w:b w:val="0"/>
                <w:bCs w:val="0"/>
              </w:rPr>
            </w:pPr>
            <w:r w:rsidRPr="00C32770">
              <w:rPr>
                <w:rStyle w:val="FontStyle25"/>
                <w:rFonts w:ascii="Times New Roman" w:hAnsi="Times New Roman" w:cs="Times New Roman"/>
              </w:rPr>
              <w:t>Электротехнические устройства с элементами автоматики</w:t>
            </w:r>
          </w:p>
          <w:p w:rsidR="006C5042" w:rsidRPr="00C32770" w:rsidRDefault="006C5042" w:rsidP="00431E25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</w:rPr>
            </w:pPr>
            <w:r w:rsidRPr="00C32770">
              <w:rPr>
                <w:rStyle w:val="FontStyle26"/>
                <w:rFonts w:ascii="Times New Roman" w:hAnsi="Times New Roman" w:cs="Times New Roman"/>
              </w:rPr>
              <w:t xml:space="preserve"> </w:t>
            </w:r>
            <w:r w:rsidRPr="00C32770">
              <w:rPr>
                <w:rStyle w:val="FontStyle23"/>
                <w:rFonts w:ascii="Times New Roman" w:hAnsi="Times New Roman" w:cs="Times New Roman"/>
              </w:rPr>
              <w:t>Принципы работы и способы под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ключения плавких и автоматических предохранителей. Схема квартирной электропроводки. Подключение бытовых приёмни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ков электрической энергии. Работа счётчика электрической энергии. Способы определе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 Устройство и принцип работы бытового электрического утюга с элементами автоматики. 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тажных работ. Профессии, связанные с производством, эксплуатацией и обслуживанием электротехнических и электронных устройств. Изучение схем квартирной электропроводки. Определение рас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 xml:space="preserve">хода и стоимости </w:t>
            </w:r>
            <w:r w:rsidRPr="00C32770">
              <w:rPr>
                <w:rStyle w:val="FontStyle23"/>
                <w:rFonts w:ascii="Times New Roman" w:hAnsi="Times New Roman" w:cs="Times New Roman"/>
              </w:rPr>
              <w:lastRenderedPageBreak/>
              <w:t>электроэнергии за месяц. Изучение устройства и принципа работы бытового электрического утюга с элемента</w:t>
            </w:r>
            <w:r w:rsidRPr="00C32770">
              <w:rPr>
                <w:rStyle w:val="FontStyle23"/>
                <w:rFonts w:ascii="Times New Roman" w:hAnsi="Times New Roman" w:cs="Times New Roman"/>
              </w:rPr>
              <w:softHyphen/>
              <w:t>ми автоматики.</w:t>
            </w:r>
          </w:p>
          <w:p w:rsidR="006C5042" w:rsidRPr="00C32770" w:rsidRDefault="006C5042" w:rsidP="00431E25">
            <w:pPr>
              <w:rPr>
                <w:color w:val="191919"/>
              </w:rPr>
            </w:pPr>
          </w:p>
        </w:tc>
      </w:tr>
      <w:tr w:rsidR="006C5042" w:rsidRPr="00C32770" w:rsidTr="00431E25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2770">
              <w:rPr>
                <w:b/>
              </w:rPr>
              <w:lastRenderedPageBreak/>
              <w:t>Современное производство и профессиональное самоопределение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042" w:rsidRPr="00C32770" w:rsidRDefault="006C5042" w:rsidP="00431E25">
            <w:pPr>
              <w:rPr>
                <w:color w:val="191919"/>
              </w:rPr>
            </w:pPr>
            <w:r w:rsidRPr="00C32770">
              <w:rPr>
                <w:color w:val="191919"/>
              </w:rPr>
              <w:t xml:space="preserve">Сферы современного производства. Основные составляющие производства. Разделение труда на производстве. Влияние техники и технологий на виды и содержание труда. Приоритетные направления развития техники и технологий. Понятие о специальности и квалификации работника. Факторы, влияющие на уровень оплаты труда. Пути получения профессионального образования. Виды учреждений профессионального образования. Региональный рынок труда и образовательных услуг. Учет качеств личности при выборе профессии. Поиск информации о путях получения профессионального образования и трудоустройства.  </w:t>
            </w:r>
          </w:p>
          <w:p w:rsidR="006C5042" w:rsidRPr="00C32770" w:rsidRDefault="006C5042" w:rsidP="00431E25">
            <w:pPr>
              <w:rPr>
                <w:color w:val="191919"/>
              </w:rPr>
            </w:pPr>
          </w:p>
        </w:tc>
      </w:tr>
      <w:tr w:rsidR="006C5042" w:rsidRPr="00C32770" w:rsidTr="00431E25"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42" w:rsidRPr="00C32770" w:rsidRDefault="006C5042" w:rsidP="0043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2770">
              <w:rPr>
                <w:b/>
                <w:color w:val="191919"/>
              </w:rPr>
              <w:t>Проектные работы</w:t>
            </w:r>
          </w:p>
        </w:tc>
        <w:tc>
          <w:tcPr>
            <w:tcW w:w="1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042" w:rsidRPr="00C32770" w:rsidRDefault="006C5042" w:rsidP="00431E25">
            <w:pPr>
              <w:rPr>
                <w:color w:val="191919"/>
              </w:rPr>
            </w:pPr>
            <w:r w:rsidRPr="00C32770">
              <w:rPr>
                <w:color w:val="191919"/>
              </w:rPr>
              <w:t xml:space="preserve">Выбор и обоснование темы проекта. Составление плана выполнения проекта. Подготовка необходимых материалов для изготовления изделия.  Демонстрация эскизов будущих изделий. </w:t>
            </w:r>
          </w:p>
          <w:p w:rsidR="006C5042" w:rsidRPr="00C32770" w:rsidRDefault="006C5042" w:rsidP="00431E25">
            <w:pPr>
              <w:rPr>
                <w:color w:val="191919"/>
              </w:rPr>
            </w:pPr>
            <w:r w:rsidRPr="00C32770">
              <w:rPr>
                <w:color w:val="191919"/>
              </w:rPr>
              <w:t>Планирование процесса создания изделия. Разработка чертежа, схем, технологической карты изготовления, таблицы в соответствии с учебной задачей. Расчет стоимости проекта. Последовательное выполнение операционных работ по изготовлению проектного изделия в соответствии с технологической картой. Изготовление изделия. Критерии оценки работ и выполнение рекламного проспекта изделия</w:t>
            </w:r>
          </w:p>
        </w:tc>
      </w:tr>
    </w:tbl>
    <w:p w:rsidR="006C5042" w:rsidRDefault="006C5042" w:rsidP="006C5042"/>
    <w:p w:rsidR="006C5042" w:rsidRDefault="006C5042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C5042" w:rsidRDefault="006C5042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C5042" w:rsidRDefault="006C5042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4FF9" w:rsidRDefault="004B4FF9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4FF9" w:rsidRDefault="004B4FF9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4FF9" w:rsidRDefault="004B4FF9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4FF9" w:rsidRDefault="004B4FF9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4FF9" w:rsidRDefault="004B4FF9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C5042" w:rsidRDefault="006C5042" w:rsidP="006C504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Календарно-тематическое планирование</w:t>
      </w:r>
    </w:p>
    <w:p w:rsidR="006C5042" w:rsidRDefault="006C5042" w:rsidP="006C5042">
      <w:pPr>
        <w:pStyle w:val="a3"/>
      </w:pPr>
      <w:r w:rsidRPr="00443ECB">
        <w:t>Учебник: Технология: 8 класс: учебник для учащихся общеобразовательных учреждений/ (</w:t>
      </w:r>
      <w:proofErr w:type="spellStart"/>
      <w:r w:rsidRPr="00443ECB">
        <w:t>В.Д.Симоненко</w:t>
      </w:r>
      <w:proofErr w:type="spellEnd"/>
      <w:r w:rsidRPr="00443ECB">
        <w:t xml:space="preserve">, А.А. </w:t>
      </w:r>
      <w:proofErr w:type="spellStart"/>
      <w:r w:rsidRPr="00443ECB">
        <w:t>Электов</w:t>
      </w:r>
      <w:proofErr w:type="spellEnd"/>
      <w:r w:rsidRPr="00443ECB">
        <w:t xml:space="preserve">, </w:t>
      </w:r>
      <w:proofErr w:type="spellStart"/>
      <w:r w:rsidRPr="00443ECB">
        <w:t>Б.А.Гончаров</w:t>
      </w:r>
      <w:proofErr w:type="spellEnd"/>
      <w:r w:rsidRPr="00443ECB">
        <w:t xml:space="preserve"> и др.)- 3-е изд., </w:t>
      </w:r>
      <w:proofErr w:type="spellStart"/>
      <w:r w:rsidRPr="00443ECB">
        <w:t>перераб</w:t>
      </w:r>
      <w:proofErr w:type="spellEnd"/>
      <w:r w:rsidRPr="00443ECB">
        <w:t xml:space="preserve">. – М.: </w:t>
      </w:r>
      <w:proofErr w:type="spellStart"/>
      <w:r w:rsidRPr="00443ECB">
        <w:t>Вентана</w:t>
      </w:r>
      <w:proofErr w:type="spellEnd"/>
      <w:r w:rsidRPr="00443ECB">
        <w:t>-Граф; 2016</w:t>
      </w:r>
    </w:p>
    <w:p w:rsidR="006C5042" w:rsidRPr="00443ECB" w:rsidRDefault="006C5042" w:rsidP="006C5042">
      <w:pPr>
        <w:pStyle w:val="a3"/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0207"/>
        <w:gridCol w:w="1512"/>
        <w:gridCol w:w="1417"/>
        <w:gridCol w:w="1418"/>
      </w:tblGrid>
      <w:tr w:rsidR="006C5042" w:rsidRPr="00443ECB" w:rsidTr="006C5042">
        <w:tc>
          <w:tcPr>
            <w:tcW w:w="958" w:type="dxa"/>
            <w:vMerge w:val="restart"/>
          </w:tcPr>
          <w:p w:rsidR="006C5042" w:rsidRPr="00443ECB" w:rsidRDefault="006C5042" w:rsidP="00431E25">
            <w:pPr>
              <w:pStyle w:val="a3"/>
            </w:pPr>
            <w:r w:rsidRPr="00443ECB">
              <w:t>№</w:t>
            </w:r>
          </w:p>
        </w:tc>
        <w:tc>
          <w:tcPr>
            <w:tcW w:w="10207" w:type="dxa"/>
            <w:vMerge w:val="restart"/>
          </w:tcPr>
          <w:p w:rsidR="006C5042" w:rsidRPr="00443ECB" w:rsidRDefault="006C5042" w:rsidP="00431E25">
            <w:pPr>
              <w:pStyle w:val="a3"/>
            </w:pPr>
            <w:r w:rsidRPr="00443ECB">
              <w:t>Изучаемый раздел, тема учебного материала</w:t>
            </w:r>
          </w:p>
        </w:tc>
        <w:tc>
          <w:tcPr>
            <w:tcW w:w="1512" w:type="dxa"/>
            <w:vMerge w:val="restart"/>
          </w:tcPr>
          <w:p w:rsidR="006C5042" w:rsidRPr="00443ECB" w:rsidRDefault="006C5042" w:rsidP="00431E25">
            <w:pPr>
              <w:pStyle w:val="a3"/>
            </w:pPr>
            <w:r w:rsidRPr="00443ECB">
              <w:t>Количество часов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6C5042" w:rsidRPr="00443ECB" w:rsidRDefault="006C5042" w:rsidP="00431E25">
            <w:pPr>
              <w:pStyle w:val="a3"/>
            </w:pPr>
            <w:r w:rsidRPr="00443ECB">
              <w:t>Дата проведения</w:t>
            </w:r>
          </w:p>
        </w:tc>
      </w:tr>
      <w:tr w:rsidR="006C5042" w:rsidRPr="00443ECB" w:rsidTr="006C5042">
        <w:tc>
          <w:tcPr>
            <w:tcW w:w="958" w:type="dxa"/>
            <w:vMerge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0207" w:type="dxa"/>
            <w:vMerge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512" w:type="dxa"/>
            <w:vMerge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План </w:t>
            </w:r>
          </w:p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  <w:r w:rsidRPr="00443ECB">
              <w:t>Факт</w:t>
            </w:r>
          </w:p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Введение. </w:t>
            </w:r>
          </w:p>
          <w:p w:rsidR="006C5042" w:rsidRPr="00443ECB" w:rsidRDefault="006C5042" w:rsidP="00431E25">
            <w:pPr>
              <w:pStyle w:val="a3"/>
            </w:pPr>
            <w:r w:rsidRPr="00443ECB">
              <w:t xml:space="preserve">Выбор темы проекта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Понятие о севообороте.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Сорные растения и методы борьбы с ними.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4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>
              <w:t>Входная контрольная работа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5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>
              <w:t xml:space="preserve">Экономика домашнего хозяйства. Бюджет семьи. </w:t>
            </w:r>
            <w:r w:rsidRPr="00443ECB">
              <w:t>Расходная часть семейного бюджета.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6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  <w:rPr>
                <w:bCs/>
                <w:color w:val="231F20"/>
              </w:rPr>
            </w:pPr>
            <w:r w:rsidRPr="00443ECB">
              <w:t>Права потребителя и их защита.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rPr>
          <w:trHeight w:val="477"/>
        </w:trPr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7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Анализ потребительских качеств товара, выбор способа совершения покупки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8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Технология ведения бизнеса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9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Санитарно-технические работы. Система энергоснабжения. 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10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Система  водоснабжения и канализации, теплоснабжения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11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Эксплуатация и простейший ремонт систем водоснабжения и канализации, теплоснабжения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12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Краны и вентиля, смесители. </w:t>
            </w:r>
          </w:p>
          <w:p w:rsidR="006C5042" w:rsidRPr="00443ECB" w:rsidRDefault="006C5042" w:rsidP="00431E25">
            <w:pPr>
              <w:pStyle w:val="a3"/>
            </w:pPr>
            <w:r w:rsidRPr="00443ECB">
              <w:t>Виды неисправностей смесителей.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13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Технология ремонта и отделки жилых помещений.  Малярные работы. </w:t>
            </w:r>
          </w:p>
          <w:p w:rsidR="006C5042" w:rsidRPr="00443ECB" w:rsidRDefault="006C5042" w:rsidP="00431E25">
            <w:pPr>
              <w:pStyle w:val="a3"/>
            </w:pPr>
            <w:r w:rsidRPr="00443ECB">
              <w:t>Обойные работы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14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Экология жилища. Технология наклеивания плит из </w:t>
            </w:r>
            <w:proofErr w:type="spellStart"/>
            <w:r w:rsidRPr="00443ECB">
              <w:t>пенополистирола</w:t>
            </w:r>
            <w:proofErr w:type="spellEnd"/>
            <w:r w:rsidRPr="00443ECB">
              <w:t>, ремонт окон,  дверей и  полов.</w:t>
            </w:r>
          </w:p>
          <w:p w:rsidR="006C5042" w:rsidRPr="00443ECB" w:rsidRDefault="006C5042" w:rsidP="00431E25">
            <w:pPr>
              <w:pStyle w:val="a3"/>
            </w:pP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rPr>
          <w:trHeight w:val="557"/>
        </w:trPr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15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Электричество в нашей жизни.  Способы получения электроэнергии.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16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Электромашинные потребители электроэнергии (электродвигатели)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lastRenderedPageBreak/>
              <w:t>17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Электрические цепи. Квартирная электропроводка. </w:t>
            </w:r>
          </w:p>
          <w:p w:rsidR="006C5042" w:rsidRPr="00443ECB" w:rsidRDefault="006C5042" w:rsidP="00431E25">
            <w:pPr>
              <w:pStyle w:val="a3"/>
            </w:pPr>
            <w:r w:rsidRPr="00443ECB">
              <w:t>Паяние (пайка)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18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Электроизмерительные приборы. </w:t>
            </w:r>
          </w:p>
          <w:p w:rsidR="006C5042" w:rsidRPr="00443ECB" w:rsidRDefault="006C5042" w:rsidP="00431E25">
            <w:pPr>
              <w:pStyle w:val="a3"/>
            </w:pPr>
            <w:r w:rsidRPr="00443ECB">
              <w:t>Электромагниты и их применение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19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Осветительные электроприборы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20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Бытовые электронагревательные приборы.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21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Цифровые приборы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22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Сферы современного производства и их составляющие.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23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Виды и формы организации предприятий. Организационно-правовые формы организаций.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24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Экономика м организация производства. Основы предпринимательства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25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Пути получения профессионального образования.  Типы профессий. Проверка на профпригодность.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26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Конструирование и моделирование выбранного изделия по проекту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27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Составление эскиза, чертежа опытного образца.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28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Разработка технологического процесса. Выбор оборудования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29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 xml:space="preserve">Составление технологической карты. </w:t>
            </w:r>
            <w:r>
              <w:t>Расчет себестоимости.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30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>
              <w:t>Промежуточная контрольная работа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31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Изготовление опытного образца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32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t>Изготовление опытного образца</w:t>
            </w:r>
            <w:r>
              <w:t>. Защита проектов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33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>
              <w:t>Итоговая контрольная работа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34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rPr>
                <w:rStyle w:val="c3"/>
                <w:color w:val="000000"/>
              </w:rPr>
              <w:t>Декоративное  оформление  участка</w:t>
            </w:r>
            <w:r w:rsidRPr="00443ECB">
              <w:t xml:space="preserve">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  <w:tr w:rsidR="006C5042" w:rsidRPr="00443ECB" w:rsidTr="006C5042">
        <w:tc>
          <w:tcPr>
            <w:tcW w:w="958" w:type="dxa"/>
          </w:tcPr>
          <w:p w:rsidR="006C5042" w:rsidRPr="00443ECB" w:rsidRDefault="006C5042" w:rsidP="00431E25">
            <w:pPr>
              <w:pStyle w:val="a3"/>
            </w:pPr>
            <w:r w:rsidRPr="00443ECB">
              <w:t>35</w:t>
            </w:r>
          </w:p>
        </w:tc>
        <w:tc>
          <w:tcPr>
            <w:tcW w:w="10207" w:type="dxa"/>
          </w:tcPr>
          <w:p w:rsidR="006C5042" w:rsidRPr="00443ECB" w:rsidRDefault="006C5042" w:rsidP="00431E25">
            <w:pPr>
              <w:pStyle w:val="a3"/>
            </w:pPr>
            <w:r w:rsidRPr="00443ECB">
              <w:rPr>
                <w:rStyle w:val="c3"/>
                <w:color w:val="000000"/>
              </w:rPr>
              <w:t>Стили садово-паркового искусства. Особенности  ландшафтного стиля</w:t>
            </w:r>
            <w:r w:rsidRPr="00443ECB">
              <w:t xml:space="preserve"> </w:t>
            </w:r>
          </w:p>
        </w:tc>
        <w:tc>
          <w:tcPr>
            <w:tcW w:w="1512" w:type="dxa"/>
          </w:tcPr>
          <w:p w:rsidR="006C5042" w:rsidRPr="00443ECB" w:rsidRDefault="006C5042" w:rsidP="00431E25">
            <w:pPr>
              <w:pStyle w:val="a3"/>
            </w:pPr>
            <w:r w:rsidRPr="00443ECB">
              <w:t>1</w:t>
            </w:r>
          </w:p>
        </w:tc>
        <w:tc>
          <w:tcPr>
            <w:tcW w:w="1417" w:type="dxa"/>
          </w:tcPr>
          <w:p w:rsidR="006C5042" w:rsidRPr="00443ECB" w:rsidRDefault="006C5042" w:rsidP="00431E25">
            <w:pPr>
              <w:pStyle w:val="a3"/>
            </w:pPr>
          </w:p>
        </w:tc>
        <w:tc>
          <w:tcPr>
            <w:tcW w:w="1418" w:type="dxa"/>
          </w:tcPr>
          <w:p w:rsidR="006C5042" w:rsidRPr="00443ECB" w:rsidRDefault="006C5042" w:rsidP="00431E25">
            <w:pPr>
              <w:pStyle w:val="a3"/>
            </w:pPr>
          </w:p>
        </w:tc>
      </w:tr>
    </w:tbl>
    <w:p w:rsidR="006C5042" w:rsidRPr="00443ECB" w:rsidRDefault="006C5042" w:rsidP="006C5042">
      <w:pPr>
        <w:pStyle w:val="a3"/>
      </w:pPr>
    </w:p>
    <w:p w:rsidR="006C5042" w:rsidRPr="00443ECB" w:rsidRDefault="006C5042" w:rsidP="006C5042">
      <w:pPr>
        <w:pStyle w:val="a3"/>
      </w:pPr>
    </w:p>
    <w:p w:rsidR="006C5042" w:rsidRPr="00443ECB" w:rsidRDefault="006C5042" w:rsidP="006C5042">
      <w:pPr>
        <w:pStyle w:val="a3"/>
      </w:pPr>
    </w:p>
    <w:p w:rsidR="006C5042" w:rsidRDefault="006C5042" w:rsidP="006C504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C5042" w:rsidRDefault="006C5042" w:rsidP="006C5042"/>
    <w:p w:rsidR="006C5042" w:rsidRDefault="006C5042" w:rsidP="006C5042"/>
    <w:p w:rsidR="00856BC1" w:rsidRDefault="00856BC1"/>
    <w:sectPr w:rsidR="00856BC1" w:rsidSect="004B4FF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42"/>
    <w:rsid w:val="00074E9F"/>
    <w:rsid w:val="000C52A8"/>
    <w:rsid w:val="000F4B31"/>
    <w:rsid w:val="00174234"/>
    <w:rsid w:val="002163C4"/>
    <w:rsid w:val="002E3318"/>
    <w:rsid w:val="003E21FD"/>
    <w:rsid w:val="004B4FF9"/>
    <w:rsid w:val="004C42F3"/>
    <w:rsid w:val="004D3BBF"/>
    <w:rsid w:val="0051712F"/>
    <w:rsid w:val="00522CD7"/>
    <w:rsid w:val="005969D7"/>
    <w:rsid w:val="00610BB1"/>
    <w:rsid w:val="00646364"/>
    <w:rsid w:val="006C49A0"/>
    <w:rsid w:val="006C5042"/>
    <w:rsid w:val="006D4A28"/>
    <w:rsid w:val="007756BA"/>
    <w:rsid w:val="007B7FD8"/>
    <w:rsid w:val="007C1592"/>
    <w:rsid w:val="00856BC1"/>
    <w:rsid w:val="008A3473"/>
    <w:rsid w:val="008F2157"/>
    <w:rsid w:val="009359C0"/>
    <w:rsid w:val="009E6B10"/>
    <w:rsid w:val="00A822AC"/>
    <w:rsid w:val="00A85A47"/>
    <w:rsid w:val="00A96DF9"/>
    <w:rsid w:val="00AD7BA3"/>
    <w:rsid w:val="00AE769B"/>
    <w:rsid w:val="00B76D32"/>
    <w:rsid w:val="00BD1679"/>
    <w:rsid w:val="00BE1CC6"/>
    <w:rsid w:val="00C45C4C"/>
    <w:rsid w:val="00CD1E8F"/>
    <w:rsid w:val="00CE2A21"/>
    <w:rsid w:val="00DD3DE8"/>
    <w:rsid w:val="00DE655A"/>
    <w:rsid w:val="00E51CCF"/>
    <w:rsid w:val="00E804D1"/>
    <w:rsid w:val="00EC6B23"/>
    <w:rsid w:val="00ED004A"/>
    <w:rsid w:val="00F65A37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AB34F"/>
  <w15:docId w15:val="{7F9AE08B-748E-4FE4-975A-5C2CE000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6C5042"/>
  </w:style>
  <w:style w:type="paragraph" w:styleId="a3">
    <w:name w:val="No Spacing"/>
    <w:aliases w:val="ВОПРОС"/>
    <w:link w:val="a4"/>
    <w:uiPriority w:val="1"/>
    <w:qFormat/>
    <w:rsid w:val="006C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Без интервала Знак"/>
    <w:aliases w:val="ВОПРОС Знак"/>
    <w:basedOn w:val="a0"/>
    <w:link w:val="a3"/>
    <w:uiPriority w:val="1"/>
    <w:rsid w:val="006C5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5">
    <w:name w:val="Style5"/>
    <w:basedOn w:val="a"/>
    <w:uiPriority w:val="99"/>
    <w:rsid w:val="006C5042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">
    <w:name w:val="Style13"/>
    <w:basedOn w:val="a"/>
    <w:uiPriority w:val="99"/>
    <w:rsid w:val="006C5042"/>
    <w:pPr>
      <w:widowControl w:val="0"/>
      <w:autoSpaceDE w:val="0"/>
      <w:autoSpaceDN w:val="0"/>
      <w:adjustRightInd w:val="0"/>
      <w:spacing w:after="0" w:line="547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3">
    <w:name w:val="Style3"/>
    <w:basedOn w:val="a"/>
    <w:uiPriority w:val="99"/>
    <w:rsid w:val="006C50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6C5042"/>
    <w:pPr>
      <w:widowControl w:val="0"/>
      <w:autoSpaceDE w:val="0"/>
      <w:autoSpaceDN w:val="0"/>
      <w:adjustRightInd w:val="0"/>
      <w:spacing w:after="0" w:line="37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3">
    <w:name w:val="Font Style23"/>
    <w:basedOn w:val="a0"/>
    <w:uiPriority w:val="99"/>
    <w:rsid w:val="006C5042"/>
    <w:rPr>
      <w:rFonts w:ascii="Sylfaen" w:hAnsi="Sylfaen" w:cs="Sylfaen" w:hint="default"/>
      <w:sz w:val="26"/>
      <w:szCs w:val="26"/>
    </w:rPr>
  </w:style>
  <w:style w:type="character" w:customStyle="1" w:styleId="FontStyle26">
    <w:name w:val="Font Style26"/>
    <w:basedOn w:val="a0"/>
    <w:uiPriority w:val="99"/>
    <w:rsid w:val="006C5042"/>
    <w:rPr>
      <w:rFonts w:ascii="Sylfaen" w:hAnsi="Sylfaen" w:cs="Sylfaen" w:hint="default"/>
      <w:i/>
      <w:iCs/>
      <w:spacing w:val="30"/>
      <w:sz w:val="26"/>
      <w:szCs w:val="26"/>
    </w:rPr>
  </w:style>
  <w:style w:type="character" w:customStyle="1" w:styleId="FontStyle25">
    <w:name w:val="Font Style25"/>
    <w:basedOn w:val="a0"/>
    <w:uiPriority w:val="99"/>
    <w:rsid w:val="006C5042"/>
    <w:rPr>
      <w:rFonts w:ascii="Sylfaen" w:hAnsi="Sylfaen" w:cs="Sylfaen" w:hint="default"/>
      <w:b/>
      <w:bCs/>
      <w:sz w:val="32"/>
      <w:szCs w:val="32"/>
    </w:rPr>
  </w:style>
  <w:style w:type="character" w:customStyle="1" w:styleId="c3">
    <w:name w:val="c3"/>
    <w:basedOn w:val="a0"/>
    <w:rsid w:val="006C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Старое Зияшево</cp:lastModifiedBy>
  <cp:revision>3</cp:revision>
  <dcterms:created xsi:type="dcterms:W3CDTF">2021-10-05T04:29:00Z</dcterms:created>
  <dcterms:modified xsi:type="dcterms:W3CDTF">2021-10-05T05:04:00Z</dcterms:modified>
</cp:coreProperties>
</file>